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Pipestone Area High School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95300" cy="5429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Career Expo Assignment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 Please turn this assignment in TODAY*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Date:</w:t>
        <w:tab/>
      </w:r>
      <w:r w:rsidDel="00000000" w:rsidR="00000000" w:rsidRPr="00000000">
        <w:rPr>
          <w:u w:val="single"/>
          <w:rtl w:val="0"/>
        </w:rPr>
        <w:t xml:space="preserve">September 24, 2024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As a participant in the Career Expo Day, please find out the following information from two presenters.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Occupation #1:</w:t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type of training or education is required for your profession?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Where is this training/education available?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Important skills to be successful in this profession: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Working conditions: (i.e. office setting, outdoors etc)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is the salary range for your profession? (*Do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vertAlign w:val="baseline"/>
          <w:rtl w:val="0"/>
        </w:rPr>
        <w:t xml:space="preserve"> ask “what do you make”)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Future Job Outlook (Is this profession growing?):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classes should I focus on in high school?</w:t>
      </w:r>
    </w:p>
    <w:p w:rsidR="00000000" w:rsidDel="00000000" w:rsidP="00000000" w:rsidRDefault="00000000" w:rsidRPr="00000000" w14:paraId="0000002E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Occupation #2:</w:t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type of training or education is required for your profession?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Where is this training/education available?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Important skills to be successful in this profession: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Working conditions: (i.e. office setting, outdoors etc)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is the salary range for your profession? (*Do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vertAlign w:val="baseline"/>
          <w:rtl w:val="0"/>
        </w:rPr>
        <w:t xml:space="preserve"> ask “what do you make”)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Future Job Outlook (Is this profession growing?):</w: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classes should I focus on in high school?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jy1jknT3t8OayseSps+KruwhA==">CgMxLjA4AHIhMTN1MW5sMHBobnJpOXF1dFBScTEzd01NNVU3b0lmVkpL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2007-10-09T13:22:00Z</dcterms:created>
  <dc:creator>dulase</dc:creator>
</cp:coreProperties>
</file>